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6B" w:rsidRDefault="00294F6B" w:rsidP="00294F6B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Аннотация рабочей программы учебной дисциплины</w:t>
      </w:r>
    </w:p>
    <w:p w:rsidR="00294F6B" w:rsidRDefault="00294F6B" w:rsidP="00294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«Психология общения»</w:t>
      </w:r>
    </w:p>
    <w:p w:rsidR="00294F6B" w:rsidRDefault="00294F6B" w:rsidP="00294F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Организация-разработчик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294F6B" w:rsidRDefault="00294F6B" w:rsidP="00294F6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ГБОУ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 РО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«Каменский педагогический колледж»</w:t>
      </w:r>
    </w:p>
    <w:p w:rsidR="00294F6B" w:rsidRDefault="00294F6B" w:rsidP="00294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Разработчик:</w:t>
      </w:r>
    </w:p>
    <w:p w:rsidR="00294F6B" w:rsidRDefault="00294F6B" w:rsidP="00294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Беляевская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О.В.,  преподаватель педагогики и психологии</w:t>
      </w:r>
    </w:p>
    <w:p w:rsidR="00294F6B" w:rsidRDefault="00294F6B" w:rsidP="00294F6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высшей квалификационной категории</w:t>
      </w:r>
    </w:p>
    <w:p w:rsidR="00294F6B" w:rsidRDefault="00294F6B" w:rsidP="00294F6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94F6B" w:rsidRDefault="00294F6B" w:rsidP="00294F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основной профессиональной образовательной программы. </w:t>
      </w:r>
    </w:p>
    <w:p w:rsidR="00294F6B" w:rsidRDefault="00294F6B" w:rsidP="00294F6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Рабочая программа составлена в соответствии с  требованиями ФГОС по специальности  </w:t>
      </w:r>
      <w:r w:rsidR="007C465E">
        <w:rPr>
          <w:rFonts w:ascii="Times New Roman" w:hAnsi="Times New Roman" w:cs="Times New Roman"/>
          <w:sz w:val="24"/>
          <w:szCs w:val="24"/>
        </w:rPr>
        <w:t>09.02.05 Прикладная информатика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образования.</w:t>
      </w:r>
    </w:p>
    <w:p w:rsidR="00294F6B" w:rsidRDefault="00294F6B" w:rsidP="00294F6B">
      <w:pPr>
        <w:spacing w:after="0"/>
        <w:ind w:firstLine="708"/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Дисциплина входит в  </w:t>
      </w:r>
      <w:r w:rsidRPr="00AD329B">
        <w:rPr>
          <w:rFonts w:ascii="Times New Roman" w:hAnsi="Times New Roman" w:cs="Times New Roman"/>
          <w:sz w:val="24"/>
          <w:szCs w:val="24"/>
        </w:rPr>
        <w:t>цикл</w:t>
      </w:r>
      <w:r w:rsidR="00AD329B">
        <w:rPr>
          <w:rFonts w:ascii="Times New Roman" w:hAnsi="Times New Roman" w:cs="Times New Roman"/>
          <w:sz w:val="24"/>
          <w:szCs w:val="24"/>
        </w:rPr>
        <w:t xml:space="preserve"> общепрофессиональных дисциплин</w:t>
      </w:r>
      <w:r w:rsidRPr="00AD329B">
        <w:rPr>
          <w:rFonts w:ascii="Times New Roman" w:hAnsi="Times New Roman" w:cs="Times New Roman"/>
          <w:sz w:val="24"/>
          <w:szCs w:val="24"/>
        </w:rPr>
        <w:t>.</w:t>
      </w:r>
    </w:p>
    <w:p w:rsidR="00294F6B" w:rsidRDefault="00294F6B" w:rsidP="00294F6B">
      <w:pPr>
        <w:shd w:val="clear" w:color="auto" w:fill="FFFFFF"/>
        <w:spacing w:after="0"/>
        <w:ind w:firstLine="4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Профессиональная деятельность специалистов предусматривает социально – психологические связи и отношения, что неразрывно связано с формированием знаний и умений в сфере общения.</w:t>
      </w:r>
    </w:p>
    <w:p w:rsidR="00294F6B" w:rsidRDefault="00294F6B" w:rsidP="00294F6B">
      <w:pPr>
        <w:shd w:val="clear" w:color="auto" w:fill="FFFFFF"/>
        <w:spacing w:after="0"/>
        <w:ind w:firstLine="4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результате освоения учебной дисциплины студент должен </w:t>
      </w:r>
      <w:r>
        <w:rPr>
          <w:rFonts w:ascii="Times New Roman" w:hAnsi="Times New Roman" w:cs="Times New Roman"/>
          <w:b/>
          <w:sz w:val="24"/>
          <w:szCs w:val="24"/>
        </w:rPr>
        <w:t xml:space="preserve">уметь </w:t>
      </w:r>
      <w:r>
        <w:rPr>
          <w:rFonts w:ascii="Times New Roman" w:hAnsi="Times New Roman" w:cs="Times New Roman"/>
          <w:spacing w:val="-3"/>
          <w:sz w:val="24"/>
          <w:szCs w:val="24"/>
        </w:rPr>
        <w:t>применять техники и приемы эффективного общения в своей профессиональной деятельности; использовать приемы саморегуляции поведения в процессе межличностного общения;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знать </w:t>
      </w:r>
      <w:r>
        <w:rPr>
          <w:rFonts w:ascii="Times New Roman" w:hAnsi="Times New Roman" w:cs="Times New Roman"/>
          <w:sz w:val="24"/>
          <w:szCs w:val="24"/>
        </w:rPr>
        <w:t>взаимосвязь общения и деятельности;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цели, функции, виды и уровни общения;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роли и ролевые ожидания в общении; виды социальных взаимодействий;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механизмы взаимопонимания в общении; техники и приемы общения, правила слушания, ведения беседы, убеждения;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этические принципы общения;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источники, причины, виды и способы разрешения конфликтов. </w:t>
      </w:r>
    </w:p>
    <w:p w:rsidR="00294F6B" w:rsidRDefault="00294F6B" w:rsidP="00294F6B">
      <w:pPr>
        <w:shd w:val="clear" w:color="auto" w:fill="FFFFFF"/>
        <w:spacing w:after="0"/>
        <w:ind w:firstLine="451"/>
        <w:jc w:val="both"/>
        <w:rPr>
          <w:rFonts w:ascii="Times New Roman" w:hAnsi="Times New Roman" w:cs="Times New Roman"/>
          <w:sz w:val="24"/>
          <w:szCs w:val="24"/>
        </w:rPr>
      </w:pPr>
    </w:p>
    <w:p w:rsidR="00294F6B" w:rsidRDefault="00294F6B" w:rsidP="00294F6B">
      <w:pPr>
        <w:shd w:val="clear" w:color="auto" w:fill="FFFFFF"/>
        <w:ind w:firstLine="4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программы представлено следующими разделами:</w:t>
      </w:r>
    </w:p>
    <w:p w:rsidR="00294F6B" w:rsidRDefault="00294F6B" w:rsidP="00294F6B">
      <w:pPr>
        <w:framePr w:hSpace="180" w:wrap="around" w:vAnchor="text" w:hAnchor="margin" w:y="297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4F6B" w:rsidRDefault="00294F6B" w:rsidP="00294F6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1.Характеристика общения</w:t>
      </w:r>
    </w:p>
    <w:p w:rsidR="00294F6B" w:rsidRDefault="00294F6B" w:rsidP="00294F6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2.Общение как обмен информацией</w:t>
      </w:r>
    </w:p>
    <w:p w:rsidR="00294F6B" w:rsidRDefault="00294F6B" w:rsidP="00294F6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3.Общение как восприятие людьми друг друга</w:t>
      </w:r>
    </w:p>
    <w:p w:rsidR="00294F6B" w:rsidRDefault="00294F6B" w:rsidP="00294F6B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4.Общение как взаимодействие</w:t>
      </w:r>
    </w:p>
    <w:p w:rsidR="00294F6B" w:rsidRDefault="00294F6B" w:rsidP="00294F6B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5.Этика общения</w:t>
      </w:r>
    </w:p>
    <w:p w:rsidR="00294F6B" w:rsidRDefault="00294F6B" w:rsidP="00294F6B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</w:tabs>
        <w:spacing w:after="0"/>
        <w:ind w:right="666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  <w:r>
        <w:tab/>
      </w:r>
      <w:r>
        <w:rPr>
          <w:rFonts w:ascii="Times New Roman" w:hAnsi="Times New Roman" w:cs="Times New Roman"/>
          <w:sz w:val="24"/>
          <w:szCs w:val="24"/>
        </w:rPr>
        <w:t>Максимальная учебная нагрузка обучающихся - 54 часа; в том числе обязательная аудиторная учебная нагрузка - 36 часов;  самостоятельная работа – 18.</w:t>
      </w:r>
    </w:p>
    <w:p w:rsidR="00294F6B" w:rsidRPr="00824820" w:rsidRDefault="00294F6B" w:rsidP="00294F6B">
      <w:pPr>
        <w:jc w:val="both"/>
        <w:rPr>
          <w:rFonts w:ascii="Times New Roman" w:hAnsi="Times New Roman" w:cs="Times New Roman"/>
          <w:sz w:val="24"/>
          <w:szCs w:val="24"/>
        </w:rPr>
      </w:pPr>
      <w:r w:rsidRPr="00824820">
        <w:rPr>
          <w:rFonts w:ascii="Times New Roman" w:hAnsi="Times New Roman" w:cs="Times New Roman"/>
          <w:bCs/>
          <w:sz w:val="24"/>
          <w:szCs w:val="24"/>
        </w:rPr>
        <w:t xml:space="preserve">       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студентами индивидуальных заданий, проектов, исследований.</w:t>
      </w:r>
    </w:p>
    <w:p w:rsidR="00294F6B" w:rsidRPr="00294F6B" w:rsidRDefault="00294F6B" w:rsidP="00294F6B">
      <w:pPr>
        <w:jc w:val="both"/>
        <w:rPr>
          <w:rFonts w:ascii="Times New Roman" w:hAnsi="Times New Roman" w:cs="Times New Roman"/>
          <w:color w:val="555555"/>
          <w:sz w:val="24"/>
          <w:szCs w:val="24"/>
        </w:rPr>
      </w:pPr>
      <w:r>
        <w:rPr>
          <w:rFonts w:ascii="Times New Roman" w:hAnsi="Times New Roman" w:cs="Times New Roman"/>
          <w:color w:val="555555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Итоговая форма контроля –</w:t>
      </w:r>
      <w:r w:rsidR="008248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зачет.</w:t>
      </w:r>
    </w:p>
    <w:p w:rsidR="005B6349" w:rsidRDefault="005B6349"/>
    <w:sectPr w:rsidR="005B6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FEB"/>
    <w:rsid w:val="00294F6B"/>
    <w:rsid w:val="005B6349"/>
    <w:rsid w:val="007C465E"/>
    <w:rsid w:val="00824820"/>
    <w:rsid w:val="00AD329B"/>
    <w:rsid w:val="00E8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9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000</cp:lastModifiedBy>
  <cp:revision>2</cp:revision>
  <dcterms:created xsi:type="dcterms:W3CDTF">2017-11-09T09:11:00Z</dcterms:created>
  <dcterms:modified xsi:type="dcterms:W3CDTF">2017-11-09T09:11:00Z</dcterms:modified>
</cp:coreProperties>
</file>